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b w:val="1"/>
          <w:bCs w:val="1"/>
          <w:outline w:val="0"/>
          <w:color w:val="ff0000"/>
          <w:u w:val="single" w:color="ff0000"/>
          <w14:textFill>
            <w14:solidFill>
              <w14:srgbClr w14:val="FF0000"/>
            </w14:solidFill>
          </w14:textFill>
        </w:rPr>
      </w:pPr>
      <w:bookmarkStart w:name="_Hlk97024084" w:id="0"/>
      <w:r>
        <w:rPr>
          <w:b w:val="1"/>
          <w:bCs w:val="1"/>
          <w:outline w:val="0"/>
          <w:color w:val="ff0000"/>
          <w:u w:val="single" w:color="ff0000"/>
          <w:rtl w:val="0"/>
          <w:lang w:val="en-US"/>
          <w14:textFill>
            <w14:solidFill>
              <w14:srgbClr w14:val="FF0000"/>
            </w14:solidFill>
          </w14:textFill>
        </w:rPr>
        <w:t>INTERNAL AND CONFIDENTIAL</w:t>
      </w:r>
    </w:p>
    <w:p>
      <w:pPr>
        <w:pStyle w:val="Body"/>
        <w:spacing w:after="0" w:line="240" w:lineRule="auto"/>
        <w:rPr>
          <w:rStyle w:val="Strong"/>
        </w:rPr>
      </w:pPr>
      <w:r>
        <w:rPr>
          <w:rStyle w:val="Strong"/>
          <w:rtl w:val="0"/>
          <w:lang w:val="en-US"/>
        </w:rPr>
        <w:t>Sony Contacts:</w:t>
      </w:r>
      <w:bookmarkEnd w:id="0"/>
    </w:p>
    <w:p>
      <w:pPr>
        <w:pStyle w:val="paragraph"/>
        <w:spacing w:before="0" w:after="0"/>
        <w:rPr>
          <w:rFonts w:ascii="Segoe UI" w:cs="Segoe UI" w:hAnsi="Segoe UI" w:eastAsia="Segoe UI"/>
          <w:sz w:val="18"/>
          <w:szCs w:val="18"/>
        </w:rPr>
      </w:pPr>
      <w:r>
        <w:rPr>
          <w:rFonts w:ascii="Calibri" w:hAnsi="Calibri"/>
          <w:sz w:val="22"/>
          <w:szCs w:val="22"/>
          <w:rtl w:val="0"/>
          <w:lang w:val="en-US"/>
        </w:rPr>
        <w:t>Tanya Lyon, Sony Cine Marketing</w:t>
      </w:r>
      <w:r>
        <w:rPr>
          <w:rFonts w:ascii="Calibri" w:hAnsi="Calibri" w:hint="default"/>
          <w:sz w:val="22"/>
          <w:szCs w:val="22"/>
          <w:rtl w:val="0"/>
          <w:lang w:val="en-US"/>
        </w:rPr>
        <w:t> </w:t>
      </w:r>
    </w:p>
    <w:p>
      <w:pPr>
        <w:pStyle w:val="paragraph"/>
        <w:spacing w:before="0" w:after="0"/>
        <w:rPr>
          <w:rStyle w:val="None"/>
          <w:rFonts w:ascii="Segoe UI" w:cs="Segoe UI" w:hAnsi="Segoe UI" w:eastAsia="Segoe UI"/>
          <w:sz w:val="18"/>
          <w:szCs w:val="18"/>
        </w:rPr>
      </w:pPr>
      <w:r>
        <w:rPr>
          <w:rStyle w:val="Hyperlink.0"/>
        </w:rPr>
        <w:fldChar w:fldCharType="begin" w:fldLock="0"/>
      </w:r>
      <w:r>
        <w:rPr>
          <w:rStyle w:val="Hyperlink.0"/>
        </w:rPr>
        <w:instrText xml:space="preserve"> HYPERLINK "mailto:Tanya.Lyon@sony.com"</w:instrText>
      </w:r>
      <w:r>
        <w:rPr>
          <w:rStyle w:val="Hyperlink.0"/>
        </w:rPr>
        <w:fldChar w:fldCharType="separate" w:fldLock="0"/>
      </w:r>
      <w:r>
        <w:rPr>
          <w:rStyle w:val="Hyperlink.0"/>
          <w:rtl w:val="0"/>
          <w:lang w:val="en-US"/>
        </w:rPr>
        <w:t>Tanya.Lyon@sony.com</w:t>
      </w:r>
      <w:r>
        <w:rPr/>
        <w:fldChar w:fldCharType="end" w:fldLock="0"/>
      </w:r>
      <w:r>
        <w:rPr>
          <w:rStyle w:val="None"/>
          <w:rFonts w:ascii="Calibri" w:hAnsi="Calibri" w:hint="default"/>
          <w:sz w:val="22"/>
          <w:szCs w:val="22"/>
          <w:rtl w:val="0"/>
          <w:lang w:val="en-US"/>
        </w:rPr>
        <w:t>  </w:t>
      </w:r>
    </w:p>
    <w:p>
      <w:pPr>
        <w:pStyle w:val="Normal (Web)"/>
        <w:spacing w:before="0" w:after="0"/>
        <w:rPr>
          <w:rStyle w:val="None"/>
          <w:rFonts w:ascii="Calibri" w:cs="Calibri" w:hAnsi="Calibri" w:eastAsia="Calibri"/>
          <w:b w:val="1"/>
          <w:bCs w:val="1"/>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b w:val="1"/>
          <w:bCs w:val="1"/>
          <w:outline w:val="0"/>
          <w:color w:val="0e101a"/>
          <w:u w:color="0e101a"/>
          <w14:textFill>
            <w14:solidFill>
              <w14:srgbClr w14:val="0E101A"/>
            </w14:solidFill>
          </w14:textFill>
        </w:rPr>
      </w:pPr>
    </w:p>
    <w:p>
      <w:pPr>
        <w:pStyle w:val="Normal (Web)"/>
        <w:spacing w:before="0" w:after="0"/>
        <w:jc w:val="center"/>
        <w:rPr>
          <w:rStyle w:val="None"/>
          <w:rFonts w:ascii="Calibri" w:cs="Calibri" w:hAnsi="Calibri" w:eastAsia="Calibri"/>
          <w:b w:val="1"/>
          <w:bCs w:val="1"/>
          <w:outline w:val="0"/>
          <w:color w:val="0e101a"/>
          <w:sz w:val="28"/>
          <w:szCs w:val="28"/>
          <w:u w:color="0e101a"/>
          <w14:textFill>
            <w14:solidFill>
              <w14:srgbClr w14:val="0E101A"/>
            </w14:solidFill>
          </w14:textFill>
        </w:rPr>
      </w:pPr>
      <w:r>
        <w:rPr>
          <w:rStyle w:val="None"/>
          <w:rFonts w:ascii="Calibri" w:hAnsi="Calibri"/>
          <w:b w:val="1"/>
          <w:bCs w:val="1"/>
          <w:outline w:val="0"/>
          <w:color w:val="0e101a"/>
          <w:sz w:val="28"/>
          <w:szCs w:val="28"/>
          <w:u w:color="0e101a"/>
          <w:rtl w:val="0"/>
          <w:lang w:val="en-US"/>
          <w14:textFill>
            <w14:solidFill>
              <w14:srgbClr w14:val="0E101A"/>
            </w14:solidFill>
          </w14:textFill>
        </w:rPr>
        <w:t>Sony Electronics announces new VENICE Extension System 2 and VENICE 2 Version 2.00 Firmware Update with Powerful New Features and Capabilities</w:t>
      </w:r>
    </w:p>
    <w:p>
      <w:pPr>
        <w:pStyle w:val="Normal (Web)"/>
        <w:spacing w:before="0" w:after="0"/>
        <w:jc w:val="center"/>
        <w:rPr>
          <w:rStyle w:val="None"/>
          <w:rFonts w:ascii="Calibri" w:cs="Calibri" w:hAnsi="Calibri" w:eastAsia="Calibri"/>
          <w:i w:val="1"/>
          <w:iCs w:val="1"/>
          <w:outline w:val="0"/>
          <w:color w:val="0e101a"/>
          <w:u w:color="0e101a"/>
          <w14:textFill>
            <w14:solidFill>
              <w14:srgbClr w14:val="0E101A"/>
            </w14:solidFill>
          </w14:textFill>
        </w:rPr>
      </w:pPr>
    </w:p>
    <w:p>
      <w:pPr>
        <w:pStyle w:val="Normal (Web)"/>
        <w:spacing w:before="0" w:after="0"/>
        <w:jc w:val="center"/>
        <w:rPr>
          <w:rStyle w:val="None"/>
          <w:rFonts w:ascii="MS Mincho" w:cs="MS Mincho" w:hAnsi="MS Mincho" w:eastAsia="MS Mincho"/>
          <w:i w:val="1"/>
          <w:iCs w:val="1"/>
          <w:outline w:val="0"/>
          <w:color w:val="0e101a"/>
          <w:u w:color="0e101a"/>
          <w14:textFill>
            <w14:solidFill>
              <w14:srgbClr w14:val="0E101A"/>
            </w14:solidFill>
          </w14:textFill>
        </w:rPr>
      </w:pPr>
      <w:r>
        <w:rPr>
          <w:rStyle w:val="None"/>
          <w:rFonts w:ascii="Calibri" w:hAnsi="Calibri"/>
          <w:i w:val="1"/>
          <w:iCs w:val="1"/>
          <w:outline w:val="0"/>
          <w:color w:val="0e101a"/>
          <w:u w:color="0e101a"/>
          <w:rtl w:val="0"/>
          <w:lang w:val="en-US"/>
          <w14:textFill>
            <w14:solidFill>
              <w14:srgbClr w14:val="0E101A"/>
            </w14:solidFill>
          </w14:textFill>
        </w:rPr>
        <w:t>New VENICE Extension System 2 increases flexibility with 8K data transmission and extends up to 12</w:t>
      </w:r>
      <w:r>
        <w:rPr>
          <w:rStyle w:val="None"/>
          <w:rFonts w:ascii="MS Mincho" w:cs="MS Mincho" w:hAnsi="MS Mincho" w:eastAsia="MS Mincho"/>
          <w:i w:val="1"/>
          <w:iCs w:val="1"/>
          <w:outline w:val="0"/>
          <w:color w:val="0e101a"/>
          <w:u w:color="0e101a"/>
          <w:rtl w:val="0"/>
          <w:lang w:val="en-US"/>
          <w14:textFill>
            <w14:solidFill>
              <w14:srgbClr w14:val="0E101A"/>
            </w14:solidFill>
          </w14:textFill>
        </w:rPr>
        <w:t xml:space="preserve"> </w:t>
      </w:r>
      <w:r>
        <w:rPr>
          <w:rStyle w:val="None"/>
          <w:rFonts w:ascii="Calibri" w:hAnsi="Calibri"/>
          <w:i w:val="1"/>
          <w:iCs w:val="1"/>
          <w:outline w:val="0"/>
          <w:color w:val="0e101a"/>
          <w:u w:color="0e101a"/>
          <w:rtl w:val="0"/>
          <w:lang w:val="en-US"/>
          <w14:textFill>
            <w14:solidFill>
              <w14:srgbClr w14:val="0E101A"/>
            </w14:solidFill>
          </w14:textFill>
        </w:rPr>
        <w:t xml:space="preserve">meters away from the camera body </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b w:val="1"/>
          <w:bCs w:val="1"/>
          <w:outline w:val="0"/>
          <w:color w:val="0e101a"/>
          <w:u w:color="0e101a"/>
          <w:rtl w:val="0"/>
          <w:lang w:val="en-US"/>
          <w14:textFill>
            <w14:solidFill>
              <w14:srgbClr w14:val="0E101A"/>
            </w14:solidFill>
          </w14:textFill>
        </w:rPr>
        <w:t xml:space="preserve">LOS ANGELES, September 8, 2022 </w:t>
      </w:r>
      <w:r>
        <w:rPr>
          <w:rStyle w:val="None"/>
          <w:rFonts w:ascii="Calibri" w:hAnsi="Calibri" w:hint="default"/>
          <w:b w:val="1"/>
          <w:bCs w:val="1"/>
          <w:outline w:val="0"/>
          <w:color w:val="0e101a"/>
          <w:u w:color="0e101a"/>
          <w:rtl w:val="0"/>
          <w:lang w:val="en-US"/>
          <w14:textFill>
            <w14:solidFill>
              <w14:srgbClr w14:val="0E101A"/>
            </w14:solidFill>
          </w14:textFill>
        </w:rPr>
        <w:t>–</w:t>
      </w:r>
      <w:r>
        <w:rPr>
          <w:rStyle w:val="None"/>
          <w:rFonts w:ascii="Calibri" w:hAnsi="Calibri"/>
          <w:outline w:val="0"/>
          <w:color w:val="0e101a"/>
          <w:u w:color="0e101a"/>
          <w:rtl w:val="0"/>
          <w:lang w:val="en-US"/>
          <w14:textFill>
            <w14:solidFill>
              <w14:srgbClr w14:val="0E101A"/>
            </w14:solidFill>
          </w14:textFill>
        </w:rPr>
        <w:t xml:space="preserve"> Sony Electronics Inc. is announcing new updates and developments for the VENICE 2 motion picture camera system, including the release of the VENICE Extension System 2</w:t>
      </w:r>
      <w:r>
        <w:rPr>
          <w:rStyle w:val="None"/>
          <w:rFonts w:ascii="Calibri" w:cs="Calibri" w:hAnsi="Calibri" w:eastAsia="Calibri"/>
          <w:outline w:val="0"/>
          <w:color w:val="0e101a"/>
          <w:u w:color="0e101a"/>
          <w:vertAlign w:val="superscript"/>
          <w14:textFill>
            <w14:solidFill>
              <w14:srgbClr w14:val="0E101A"/>
            </w14:solidFill>
          </w14:textFill>
        </w:rPr>
        <w:footnoteReference w:id="1"/>
      </w:r>
      <w:r>
        <w:rPr>
          <w:rStyle w:val="None"/>
          <w:rFonts w:ascii="Calibri" w:hAnsi="Calibri"/>
          <w:outline w:val="0"/>
          <w:color w:val="0e101a"/>
          <w:u w:color="0e101a"/>
          <w:rtl w:val="0"/>
          <w:lang w:val="en-US"/>
          <w14:textFill>
            <w14:solidFill>
              <w14:srgbClr w14:val="0E101A"/>
            </w14:solidFill>
          </w14:textFill>
        </w:rPr>
        <w:t xml:space="preserve"> for expanded flexibility and version 2.00 firmware update.</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"The VENICE 2 was born from the voice and feedback of the cinema community," said Theresa Alesso, President of Imaging Products and Solutions Americas, Sony Electronics Inc. "Thanks to the continued feedback of our customers, we have been able to fuel the ongoing development of this powerful full-frame cinema camera with the mission to enable more creative freedom."</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b w:val="1"/>
          <w:bCs w:val="1"/>
          <w:outline w:val="0"/>
          <w:color w:val="0e101a"/>
          <w:u w:color="0e101a"/>
          <w:rtl w:val="0"/>
          <w:lang w:val="en-US"/>
          <w14:textFill>
            <w14:solidFill>
              <w14:srgbClr w14:val="0E101A"/>
            </w14:solidFill>
          </w14:textFill>
        </w:rPr>
        <w:t>VENICE Extension System 2</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 xml:space="preserve">The VENICE Extension System 2 is an updated version of the original VENICE Extension System and </w:t>
      </w:r>
      <w:r>
        <w:rPr>
          <w:rStyle w:val="None"/>
          <w:rFonts w:ascii="Calibri" w:hAnsi="Calibri"/>
          <w:shd w:val="clear" w:color="auto" w:fill="ffffff"/>
          <w:rtl w:val="0"/>
          <w:lang w:val="en-US"/>
        </w:rPr>
        <w:t>will be showcased for the first time at IBC 2022 in Amsterdam from September 9</w:t>
      </w:r>
      <w:r>
        <w:rPr>
          <w:rStyle w:val="None"/>
          <w:rFonts w:ascii="Calibri" w:hAnsi="Calibri"/>
          <w:shd w:val="clear" w:color="auto" w:fill="ffffff"/>
          <w:vertAlign w:val="superscript"/>
          <w:rtl w:val="0"/>
          <w:lang w:val="en-US"/>
        </w:rPr>
        <w:t>th</w:t>
      </w:r>
      <w:r>
        <w:rPr>
          <w:rStyle w:val="None"/>
          <w:rFonts w:ascii="Calibri" w:hAnsi="Calibri"/>
          <w:shd w:val="clear" w:color="auto" w:fill="ffffff"/>
          <w:rtl w:val="0"/>
          <w:lang w:val="en-US"/>
        </w:rPr>
        <w:t xml:space="preserve"> to 12</w:t>
      </w:r>
      <w:r>
        <w:rPr>
          <w:rStyle w:val="None"/>
          <w:rFonts w:ascii="Calibri" w:hAnsi="Calibri"/>
          <w:shd w:val="clear" w:color="auto" w:fill="ffffff"/>
          <w:vertAlign w:val="superscript"/>
          <w:rtl w:val="0"/>
          <w:lang w:val="en-US"/>
        </w:rPr>
        <w:t xml:space="preserve">th </w:t>
      </w:r>
      <w:r>
        <w:rPr>
          <w:rStyle w:val="None"/>
          <w:rFonts w:ascii="Calibri" w:hAnsi="Calibri"/>
          <w:rtl w:val="0"/>
          <w:lang w:val="en-US"/>
        </w:rPr>
        <w:t>in the Sony booth.</w:t>
      </w:r>
      <w:r>
        <w:rPr>
          <w:rStyle w:val="None"/>
          <w:rFonts w:ascii="Calibri" w:hAnsi="Calibri" w:hint="default"/>
          <w:sz w:val="22"/>
          <w:szCs w:val="22"/>
          <w:shd w:val="clear" w:color="auto" w:fill="ffffff"/>
          <w:rtl w:val="0"/>
          <w:lang w:val="en-US"/>
        </w:rPr>
        <w:t> </w:t>
      </w:r>
      <w:r>
        <w:rPr>
          <w:rStyle w:val="None"/>
          <w:rFonts w:ascii="Calibri" w:hAnsi="Calibri"/>
          <w:outline w:val="0"/>
          <w:color w:val="0e101a"/>
          <w:u w:color="0e101a"/>
          <w:rtl w:val="0"/>
          <w:lang w:val="en-US"/>
          <w14:textFill>
            <w14:solidFill>
              <w14:srgbClr w14:val="0E101A"/>
            </w14:solidFill>
          </w14:textFill>
        </w:rPr>
        <w:t>The Extension System 2 is a tethered extension system that allows the camera body to detach from the actual image sensor block with no degradation in image quality.</w:t>
      </w:r>
      <w:r>
        <w:rPr>
          <w:rStyle w:val="None"/>
          <w:rFonts w:ascii="Calibri" w:hAnsi="Calibri" w:hint="default"/>
          <w:outline w:val="0"/>
          <w:color w:val="0e101a"/>
          <w:u w:color="0e101a"/>
          <w:rtl w:val="0"/>
          <w:lang w:val="en-US"/>
          <w14:textFill>
            <w14:solidFill>
              <w14:srgbClr w14:val="0E101A"/>
            </w14:solidFill>
          </w14:textFill>
        </w:rPr>
        <w:t> </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The VENICE Extension System 2 adds important enhancements over the original, including compatibility with both the VENICE and the VENICE 2</w:t>
      </w:r>
      <w:r>
        <w:rPr>
          <w:rStyle w:val="None"/>
          <w:rFonts w:ascii="Calibri" w:cs="Calibri" w:hAnsi="Calibri" w:eastAsia="Calibri"/>
          <w:outline w:val="0"/>
          <w:color w:val="0e101a"/>
          <w:u w:color="0e101a"/>
          <w:vertAlign w:val="superscript"/>
          <w14:textFill>
            <w14:solidFill>
              <w14:srgbClr w14:val="0E101A"/>
            </w14:solidFill>
          </w14:textFill>
        </w:rPr>
        <w:footnoteReference w:id="2"/>
      </w:r>
      <w:r>
        <w:rPr>
          <w:rStyle w:val="None"/>
          <w:rFonts w:ascii="Calibri" w:hAnsi="Calibri"/>
          <w:outline w:val="0"/>
          <w:color w:val="0e101a"/>
          <w:u w:color="0e101a"/>
          <w:rtl w:val="0"/>
          <w:lang w:val="en-US"/>
          <w14:textFill>
            <w14:solidFill>
              <w14:srgbClr w14:val="0E101A"/>
            </w14:solidFill>
          </w14:textFill>
        </w:rPr>
        <w:t xml:space="preserve"> and can transmit wide bandwidth sensor data over longer distances. In addition, the Extension System 2</w:t>
      </w:r>
      <w:r>
        <w:rPr>
          <w:rStyle w:val="None"/>
          <w:rFonts w:ascii="Calibri" w:hAnsi="Calibri" w:hint="default"/>
          <w:outline w:val="0"/>
          <w:color w:val="0e101a"/>
          <w:u w:color="0e101a"/>
          <w:rtl w:val="0"/>
          <w:lang w:val="en-US"/>
          <w14:textFill>
            <w14:solidFill>
              <w14:srgbClr w14:val="0E101A"/>
            </w14:solidFill>
          </w14:textFill>
        </w:rPr>
        <w:t> </w:t>
      </w:r>
      <w:r>
        <w:rPr>
          <w:rStyle w:val="None"/>
          <w:rFonts w:ascii="Calibri" w:hAnsi="Calibri"/>
          <w:outline w:val="0"/>
          <w:color w:val="0e101a"/>
          <w:u w:color="0e101a"/>
          <w:rtl w:val="0"/>
          <w:lang w:val="en-US"/>
          <w14:textFill>
            <w14:solidFill>
              <w14:srgbClr w14:val="0E101A"/>
            </w14:solidFill>
          </w14:textFill>
        </w:rPr>
        <w:t xml:space="preserve">offers greater mobility and compatibility with either a 3-meter or a 12-meter cable </w:t>
      </w:r>
      <w:r>
        <w:rPr>
          <w:rStyle w:val="None"/>
          <w:rFonts w:ascii="Calibri" w:hAnsi="Calibri" w:hint="default"/>
          <w:outline w:val="0"/>
          <w:color w:val="0e101a"/>
          <w:u w:color="0e101a"/>
          <w:rtl w:val="0"/>
          <w:lang w:val="en-US"/>
          <w14:textFill>
            <w14:solidFill>
              <w14:srgbClr w14:val="0E101A"/>
            </w14:solidFill>
          </w14:textFill>
        </w:rPr>
        <w:t xml:space="preserve">– </w:t>
      </w:r>
      <w:r>
        <w:rPr>
          <w:rStyle w:val="None"/>
          <w:rFonts w:ascii="Calibri" w:hAnsi="Calibri"/>
          <w:outline w:val="0"/>
          <w:color w:val="0e101a"/>
          <w:u w:color="0e101a"/>
          <w:rtl w:val="0"/>
          <w:lang w:val="en-US"/>
          <w14:textFill>
            <w14:solidFill>
              <w14:srgbClr w14:val="0E101A"/>
            </w14:solidFill>
          </w14:textFill>
        </w:rPr>
        <w:t xml:space="preserve">without the need for a repeater. </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Thanks to its small size and light weight, filmmakers have greater creative freedom with the ability to shoot in tight spaces, go handheld or mount the Extension System 2 on gimbals and cranes.</w:t>
      </w:r>
      <w:r>
        <w:rPr>
          <w:rStyle w:val="None"/>
          <w:rFonts w:ascii="Calibri" w:hAnsi="Calibri" w:hint="default"/>
          <w:outline w:val="0"/>
          <w:color w:val="0e101a"/>
          <w:u w:color="0e101a"/>
          <w:rtl w:val="0"/>
          <w:lang w:val="en-US"/>
          <w14:textFill>
            <w14:solidFill>
              <w14:srgbClr w14:val="0E101A"/>
            </w14:solidFill>
          </w14:textFill>
        </w:rPr>
        <w:t> </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Body"/>
        <w:rPr>
          <w:rStyle w:val="None"/>
          <w:sz w:val="24"/>
          <w:szCs w:val="24"/>
        </w:rPr>
      </w:pPr>
      <w:r>
        <w:rPr>
          <w:rStyle w:val="None"/>
          <w:outline w:val="0"/>
          <w:color w:val="0e101a"/>
          <w:sz w:val="24"/>
          <w:szCs w:val="24"/>
          <w:u w:color="0e101a"/>
          <w:rtl w:val="0"/>
          <w:lang w:val="en-US"/>
          <w14:textFill>
            <w14:solidFill>
              <w14:srgbClr w14:val="0E101A"/>
            </w14:solidFill>
          </w14:textFill>
        </w:rPr>
        <w:t>"The original VENICE Rialto System has been such a great resource to give me added flexibility for feature films. On Top Gun: Maverick, the small form factor of three VENICE Extension System, paired with three cameras, allowed us to place 6 VENICE cameras, in the cockpit of an F-18 fighter jet to capture the excitement of flying in-camera. The extension system has given me the flexibility to be as creative as I want to be,</w:t>
      </w:r>
      <w:r>
        <w:rPr>
          <w:rStyle w:val="None"/>
          <w:outline w:val="0"/>
          <w:color w:val="0e101a"/>
          <w:sz w:val="24"/>
          <w:szCs w:val="24"/>
          <w:u w:color="0e101a"/>
          <w:rtl w:val="0"/>
          <w14:textFill>
            <w14:solidFill>
              <w14:srgbClr w14:val="0E101A"/>
            </w14:solidFill>
          </w14:textFill>
        </w:rPr>
        <w:t xml:space="preserve">” </w:t>
      </w:r>
      <w:r>
        <w:rPr>
          <w:rStyle w:val="None"/>
          <w:outline w:val="0"/>
          <w:color w:val="0e101a"/>
          <w:sz w:val="24"/>
          <w:szCs w:val="24"/>
          <w:u w:color="0e101a"/>
          <w:rtl w:val="0"/>
          <w:lang w:val="en-US"/>
          <w14:textFill>
            <w14:solidFill>
              <w14:srgbClr w14:val="0E101A"/>
            </w14:solidFill>
          </w14:textFill>
        </w:rPr>
        <w:t>said Oscar award-winning</w:t>
      </w:r>
      <w:r>
        <w:rPr>
          <w:rStyle w:val="None"/>
          <w:rFonts w:ascii="Calibri" w:cs="Calibri" w:hAnsi="Calibri" w:eastAsia="Calibri"/>
          <w:b w:val="0"/>
          <w:bCs w:val="0"/>
          <w:i w:val="0"/>
          <w:iCs w:val="0"/>
          <w:outline w:val="0"/>
          <w:color w:val="0e101a"/>
          <w:sz w:val="24"/>
          <w:szCs w:val="24"/>
          <w:u w:color="0e101a"/>
          <w:vertAlign w:val="superscript"/>
          <w14:textFill>
            <w14:solidFill>
              <w14:srgbClr w14:val="0E101A"/>
            </w14:solidFill>
          </w14:textFill>
        </w:rPr>
        <w:footnoteReference w:id="3"/>
      </w:r>
      <w:r>
        <w:rPr>
          <w:rStyle w:val="None"/>
          <w:outline w:val="0"/>
          <w:color w:val="0e101a"/>
          <w:sz w:val="24"/>
          <w:szCs w:val="24"/>
          <w:u w:color="0e101a"/>
          <w:rtl w:val="0"/>
          <w:lang w:val="it-IT"/>
          <w14:textFill>
            <w14:solidFill>
              <w14:srgbClr w14:val="0E101A"/>
            </w14:solidFill>
          </w14:textFill>
        </w:rPr>
        <w:t xml:space="preserve"> cinematographer Claudio Miranda ASC.</w:t>
      </w:r>
      <w:r>
        <w:rPr>
          <w:rStyle w:val="None"/>
          <w:outline w:val="0"/>
          <w:color w:val="0e101a"/>
          <w:sz w:val="24"/>
          <w:szCs w:val="24"/>
          <w:u w:color="0e101a"/>
          <w:rtl w:val="0"/>
          <w14:textFill>
            <w14:solidFill>
              <w14:srgbClr w14:val="0E101A"/>
            </w14:solidFill>
          </w14:textFill>
        </w:rPr>
        <w:t> </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Academy-award-winning cinematographer Erik Messerschmidt</w:t>
      </w:r>
      <w:r>
        <w:rPr>
          <w:rStyle w:val="None"/>
          <w:rFonts w:ascii="Calibri" w:cs="Calibri" w:hAnsi="Calibri" w:eastAsia="Calibri"/>
          <w:outline w:val="0"/>
          <w:color w:val="0e101a"/>
          <w:u w:color="0e101a"/>
          <w:vertAlign w:val="superscript"/>
          <w14:textFill>
            <w14:solidFill>
              <w14:srgbClr w14:val="0E101A"/>
            </w14:solidFill>
          </w14:textFill>
        </w:rPr>
        <w:footnoteReference w:id="4"/>
      </w:r>
      <w:r>
        <w:rPr>
          <w:rStyle w:val="None"/>
          <w:rFonts w:ascii="Calibri" w:hAnsi="Calibri"/>
          <w:outline w:val="0"/>
          <w:color w:val="0e101a"/>
          <w:u w:color="0e101a"/>
          <w:rtl w:val="0"/>
          <w:lang w:val="en-US"/>
          <w14:textFill>
            <w14:solidFill>
              <w14:srgbClr w14:val="0E101A"/>
            </w14:solidFill>
          </w14:textFill>
        </w:rPr>
        <w:t xml:space="preserve"> has been shooting with the VENICE 2 Extension System on an upcoming project. He offered this feedback, </w:t>
      </w:r>
      <w:r>
        <w:rPr>
          <w:rStyle w:val="None"/>
          <w:rFonts w:ascii="Calibri" w:hAnsi="Calibri" w:hint="default"/>
          <w:outline w:val="0"/>
          <w:color w:val="0e101a"/>
          <w:u w:color="0e101a"/>
          <w:rtl w:val="0"/>
          <w:lang w:val="en-US"/>
          <w14:textFill>
            <w14:solidFill>
              <w14:srgbClr w14:val="0E101A"/>
            </w14:solidFill>
          </w14:textFill>
        </w:rPr>
        <w:t>“</w:t>
      </w:r>
      <w:r>
        <w:rPr>
          <w:rStyle w:val="None"/>
          <w:rFonts w:ascii="Calibri" w:hAnsi="Calibri"/>
          <w:outline w:val="0"/>
          <w:color w:val="0e101a"/>
          <w:u w:color="0e101a"/>
          <w:rtl w:val="0"/>
          <w:lang w:val="en-US"/>
          <w14:textFill>
            <w14:solidFill>
              <w14:srgbClr w14:val="0E101A"/>
            </w14:solidFill>
          </w14:textFill>
        </w:rPr>
        <w:t>The VENICE 2 Rialto has been a huge asset for me. It frees us to use the sensor we already love in ways we never could without it.</w:t>
      </w:r>
      <w:r>
        <w:rPr>
          <w:rStyle w:val="None"/>
          <w:rFonts w:ascii="Calibri" w:hAnsi="Calibri" w:hint="default"/>
          <w:outline w:val="0"/>
          <w:color w:val="0e101a"/>
          <w:u w:color="0e101a"/>
          <w:rtl w:val="0"/>
          <w:lang w:val="en-US"/>
          <w14:textFill>
            <w14:solidFill>
              <w14:srgbClr w14:val="0E101A"/>
            </w14:solidFill>
          </w14:textFill>
        </w:rPr>
        <w:t>”</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In addition, the Extension System 2 is nearly the same size of the original system, measuring 158 x 147 x 126 mm, and weighing around 2.1 kg</w:t>
      </w:r>
      <w:r>
        <w:rPr>
          <w:rStyle w:val="None"/>
          <w:rFonts w:ascii="Calibri" w:cs="Calibri" w:hAnsi="Calibri" w:eastAsia="Calibri"/>
          <w:outline w:val="0"/>
          <w:color w:val="0e101a"/>
          <w:u w:color="0e101a"/>
          <w:vertAlign w:val="superscript"/>
          <w14:textFill>
            <w14:solidFill>
              <w14:srgbClr w14:val="0E101A"/>
            </w14:solidFill>
          </w14:textFill>
        </w:rPr>
        <w:footnoteReference w:id="5"/>
      </w:r>
      <w:r>
        <w:rPr>
          <w:rStyle w:val="None"/>
          <w:rFonts w:ascii="Calibri" w:hAnsi="Calibri"/>
          <w:outline w:val="0"/>
          <w:color w:val="0e101a"/>
          <w:u w:color="0e101a"/>
          <w:rtl w:val="0"/>
          <w:lang w:val="en-US"/>
          <w14:textFill>
            <w14:solidFill>
              <w14:srgbClr w14:val="0E101A"/>
            </w14:solidFill>
          </w14:textFill>
        </w:rPr>
        <w:t>.</w:t>
      </w:r>
      <w:r>
        <w:rPr>
          <w:rStyle w:val="None"/>
          <w:rFonts w:ascii="Calibri" w:hAnsi="Calibri" w:hint="default"/>
          <w:outline w:val="0"/>
          <w:color w:val="0e101a"/>
          <w:u w:color="0e101a"/>
          <w:rtl w:val="0"/>
          <w:lang w:val="en-US"/>
          <w14:textFill>
            <w14:solidFill>
              <w14:srgbClr w14:val="0E101A"/>
            </w14:solidFill>
          </w14:textFill>
        </w:rPr>
        <w:t> </w:t>
      </w:r>
      <w:r>
        <w:rPr>
          <w:rStyle w:val="None"/>
          <w:rFonts w:ascii="Calibri" w:hAnsi="Calibri"/>
          <w:outline w:val="0"/>
          <w:color w:val="0e101a"/>
          <w:u w:color="0e101a"/>
          <w:rtl w:val="0"/>
          <w:lang w:val="en-US"/>
          <w14:textFill>
            <w14:solidFill>
              <w14:srgbClr w14:val="0E101A"/>
            </w14:solidFill>
          </w14:textFill>
        </w:rPr>
        <w:t>For added capabilities, such as when shooting for Visual FX, the Extension System 2 is equipped with a tilt/roll sensor</w:t>
      </w:r>
      <w:r>
        <w:rPr>
          <w:rStyle w:val="None"/>
          <w:rFonts w:ascii="Calibri" w:cs="Calibri" w:hAnsi="Calibri" w:eastAsia="Calibri"/>
          <w:outline w:val="0"/>
          <w:color w:val="0e101a"/>
          <w:u w:color="0e101a"/>
          <w:vertAlign w:val="superscript"/>
          <w14:textFill>
            <w14:solidFill>
              <w14:srgbClr w14:val="0E101A"/>
            </w14:solidFill>
          </w14:textFill>
        </w:rPr>
        <w:footnoteReference w:id="6"/>
      </w:r>
      <w:r>
        <w:rPr>
          <w:rStyle w:val="None"/>
          <w:rFonts w:ascii="Calibri" w:hAnsi="Calibri"/>
          <w:outline w:val="0"/>
          <w:color w:val="0e101a"/>
          <w:u w:color="0e101a"/>
          <w:rtl w:val="0"/>
          <w:lang w:val="en-US"/>
          <w14:textFill>
            <w14:solidFill>
              <w14:srgbClr w14:val="0E101A"/>
            </w14:solidFill>
          </w14:textFill>
        </w:rPr>
        <w:t xml:space="preserve"> on the camera head that detects motion. It records this information in the metadata and outputs the data through the camera's SDI.</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For added functionality, the Extension System 2 also has four assignable buttons</w:t>
      </w:r>
      <w:r>
        <w:rPr>
          <w:rStyle w:val="None"/>
          <w:rFonts w:ascii="Calibri" w:cs="Calibri" w:hAnsi="Calibri" w:eastAsia="Calibri"/>
          <w:outline w:val="0"/>
          <w:color w:val="0e101a"/>
          <w:u w:color="0e101a"/>
          <w:vertAlign w:val="superscript"/>
          <w14:textFill>
            <w14:solidFill>
              <w14:srgbClr w14:val="0E101A"/>
            </w14:solidFill>
          </w14:textFill>
        </w:rPr>
        <w:footnoteReference w:id="7"/>
      </w:r>
      <w:r>
        <w:rPr>
          <w:rStyle w:val="None"/>
          <w:rFonts w:ascii="Calibri" w:hAnsi="Calibri" w:hint="default"/>
          <w:outline w:val="0"/>
          <w:color w:val="0e101a"/>
          <w:u w:color="0e101a"/>
          <w:rtl w:val="0"/>
          <w:lang w:val="en-US"/>
          <w14:textFill>
            <w14:solidFill>
              <w14:srgbClr w14:val="0E101A"/>
            </w14:solidFill>
          </w14:textFill>
        </w:rPr>
        <w:t xml:space="preserve"> – </w:t>
      </w:r>
      <w:r>
        <w:rPr>
          <w:rStyle w:val="None"/>
          <w:rFonts w:ascii="Calibri" w:hAnsi="Calibri"/>
          <w:outline w:val="0"/>
          <w:color w:val="0e101a"/>
          <w:u w:color="0e101a"/>
          <w:rtl w:val="0"/>
          <w:lang w:val="en-US"/>
          <w14:textFill>
            <w14:solidFill>
              <w14:srgbClr w14:val="0E101A"/>
            </w14:solidFill>
          </w14:textFill>
        </w:rPr>
        <w:t>making it perfect for handheld configurations. This feature allows buttons to be assigned for functions, such as changing ND filters, REC Start/Stop, etc.</w:t>
      </w:r>
      <w:r>
        <w:rPr>
          <w:rStyle w:val="None"/>
          <w:rFonts w:ascii="Calibri" w:hAnsi="Calibri" w:hint="default"/>
          <w:outline w:val="0"/>
          <w:color w:val="0e101a"/>
          <w:u w:color="0e101a"/>
          <w:rtl w:val="0"/>
          <w:lang w:val="en-US"/>
          <w14:textFill>
            <w14:solidFill>
              <w14:srgbClr w14:val="0E101A"/>
            </w14:solidFill>
          </w14:textFill>
        </w:rPr>
        <w:t> </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b w:val="1"/>
          <w:bCs w:val="1"/>
          <w:outline w:val="0"/>
          <w:color w:val="0e101a"/>
          <w:u w:color="0e101a"/>
          <w14:textFill>
            <w14:solidFill>
              <w14:srgbClr w14:val="0E101A"/>
            </w14:solidFill>
          </w14:textFill>
        </w:rPr>
      </w:pPr>
      <w:r>
        <w:rPr>
          <w:rStyle w:val="None"/>
          <w:rFonts w:ascii="Calibri" w:hAnsi="Calibri"/>
          <w:b w:val="1"/>
          <w:bCs w:val="1"/>
          <w:outline w:val="0"/>
          <w:color w:val="0e101a"/>
          <w:u w:color="0e101a"/>
          <w:rtl w:val="0"/>
          <w:lang w:val="en-US"/>
          <w14:textFill>
            <w14:solidFill>
              <w14:srgbClr w14:val="0E101A"/>
            </w14:solidFill>
          </w14:textFill>
        </w:rPr>
        <w:t>Pricing and Availability</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The new VENICE Extension System 2 will be available in early 2023 for approximately $</w:t>
      </w:r>
      <w:r>
        <w:rPr>
          <w:rStyle w:val="None"/>
          <w:rFonts w:ascii="Calibri" w:hAnsi="Calibri"/>
          <w:outline w:val="0"/>
          <w:color w:val="000000"/>
          <w:u w:color="000000"/>
          <w:rtl w:val="0"/>
          <w:lang w:val="en-US"/>
          <w14:textFill>
            <w14:solidFill>
              <w14:srgbClr w14:val="000000"/>
            </w14:solidFill>
          </w14:textFill>
        </w:rPr>
        <w:t>18,999.99</w:t>
      </w:r>
      <w:r>
        <w:rPr>
          <w:rStyle w:val="None"/>
          <w:rFonts w:ascii="Calibri" w:hAnsi="Calibri"/>
          <w:outline w:val="0"/>
          <w:color w:val="0e101a"/>
          <w:u w:color="0e101a"/>
          <w:rtl w:val="0"/>
          <w:lang w:val="en-US"/>
          <w14:textFill>
            <w14:solidFill>
              <w14:srgbClr w14:val="0E101A"/>
            </w14:solidFill>
          </w14:textFill>
        </w:rPr>
        <w:t xml:space="preserve"> USD and $</w:t>
      </w:r>
      <w:r>
        <w:rPr>
          <w:rStyle w:val="None"/>
          <w:rFonts w:ascii="Calibri" w:hAnsi="Calibri"/>
          <w:outline w:val="0"/>
          <w:color w:val="000000"/>
          <w:u w:color="000000"/>
          <w:rtl w:val="0"/>
          <w:lang w:val="en-US"/>
          <w14:textFill>
            <w14:solidFill>
              <w14:srgbClr w14:val="000000"/>
            </w14:solidFill>
          </w14:textFill>
        </w:rPr>
        <w:t>24,399.99</w:t>
      </w:r>
      <w:r>
        <w:rPr>
          <w:rStyle w:val="None"/>
          <w:rFonts w:ascii="Calibri" w:hAnsi="Calibri"/>
          <w:outline w:val="0"/>
          <w:color w:val="000000"/>
          <w:sz w:val="20"/>
          <w:szCs w:val="20"/>
          <w:u w:color="000000"/>
          <w:rtl w:val="0"/>
          <w:lang w:val="en-US"/>
          <w14:textFill>
            <w14:solidFill>
              <w14:srgbClr w14:val="000000"/>
            </w14:solidFill>
          </w14:textFill>
        </w:rPr>
        <w:t xml:space="preserve"> </w:t>
      </w:r>
      <w:r>
        <w:rPr>
          <w:rStyle w:val="None"/>
          <w:rFonts w:ascii="Calibri" w:hAnsi="Calibri"/>
          <w:outline w:val="0"/>
          <w:color w:val="0e101a"/>
          <w:u w:color="0e101a"/>
          <w:rtl w:val="0"/>
          <w:lang w:val="en-US"/>
          <w14:textFill>
            <w14:solidFill>
              <w14:srgbClr w14:val="0E101A"/>
            </w14:solidFill>
          </w14:textFill>
        </w:rPr>
        <w:t>CAD. It will be sold at a variety of Sony's authorized dealers throughout North America.</w:t>
      </w:r>
      <w:r>
        <w:rPr>
          <w:rStyle w:val="None"/>
          <w:rFonts w:ascii="Calibri" w:hAnsi="Calibri" w:hint="default"/>
          <w:outline w:val="0"/>
          <w:color w:val="0e101a"/>
          <w:u w:color="0e101a"/>
          <w:rtl w:val="0"/>
          <w:lang w:val="en-US"/>
          <w14:textFill>
            <w14:solidFill>
              <w14:srgbClr w14:val="0E101A"/>
            </w14:solidFill>
          </w14:textFill>
        </w:rPr>
        <w:t> </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 xml:space="preserve">A product video on the new VENICE Extension System 2 can be viewed </w:t>
      </w:r>
      <w:r>
        <w:rPr>
          <w:rStyle w:val="Hyperlink.1"/>
        </w:rPr>
        <w:fldChar w:fldCharType="begin" w:fldLock="0"/>
      </w:r>
      <w:r>
        <w:rPr>
          <w:rStyle w:val="Hyperlink.1"/>
        </w:rPr>
        <w:instrText xml:space="preserve"> HYPERLINK "https://www.youtube.com/watch?v=4xfFC2pOvfs"</w:instrText>
      </w:r>
      <w:r>
        <w:rPr>
          <w:rStyle w:val="Hyperlink.1"/>
        </w:rPr>
        <w:fldChar w:fldCharType="separate" w:fldLock="0"/>
      </w:r>
      <w:r>
        <w:rPr>
          <w:rStyle w:val="Hyperlink.1"/>
          <w:rtl w:val="0"/>
          <w:lang w:val="en-US"/>
        </w:rPr>
        <w:t>HERE</w:t>
      </w:r>
      <w:r>
        <w:rPr/>
        <w:fldChar w:fldCharType="end" w:fldLock="0"/>
      </w:r>
      <w:r>
        <w:rPr>
          <w:rStyle w:val="None"/>
          <w:rFonts w:ascii="Calibri" w:hAnsi="Calibri"/>
          <w:outline w:val="0"/>
          <w:color w:val="0e101a"/>
          <w:u w:color="0e101a"/>
          <w:rtl w:val="0"/>
          <w:lang w:val="en-US"/>
          <w14:textFill>
            <w14:solidFill>
              <w14:srgbClr w14:val="0E101A"/>
            </w14:solidFill>
          </w14:textFill>
        </w:rPr>
        <w:t>.</w:t>
      </w:r>
      <w:r>
        <w:rPr>
          <w:rStyle w:val="None"/>
          <w:rFonts w:ascii="Calibri" w:hAnsi="Calibri" w:hint="default"/>
          <w:outline w:val="0"/>
          <w:color w:val="0e101a"/>
          <w:u w:color="0e101a"/>
          <w:rtl w:val="0"/>
          <w:lang w:val="en-US"/>
          <w14:textFill>
            <w14:solidFill>
              <w14:srgbClr w14:val="0E101A"/>
            </w14:solidFill>
          </w14:textFill>
        </w:rPr>
        <w:t>  </w:t>
      </w:r>
    </w:p>
    <w:p>
      <w:pPr>
        <w:pStyle w:val="Normal (Web)"/>
        <w:spacing w:before="0" w:after="0"/>
        <w:rPr>
          <w:rStyle w:val="None"/>
          <w:rFonts w:ascii="Calibri" w:cs="Calibri" w:hAnsi="Calibri" w:eastAsia="Calibri"/>
          <w:b w:val="1"/>
          <w:bCs w:val="1"/>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b w:val="1"/>
          <w:bCs w:val="1"/>
          <w:outline w:val="0"/>
          <w:color w:val="0e101a"/>
          <w:u w:color="0e101a"/>
          <w:rtl w:val="0"/>
          <w:lang w:val="en-US"/>
          <w14:textFill>
            <w14:solidFill>
              <w14:srgbClr w14:val="0E101A"/>
            </w14:solidFill>
          </w14:textFill>
        </w:rPr>
        <w:t>VENICE 2 Version 2.00 Firmware Update</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VENICE 2 Version 2.00 adds new features and capabilities specifically requested by production professionals, including new imager modes, higher recording speeds, and sync functions for working with LED walls and volumes.</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Added imager modes and recording speeds, include:</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tbl>
      <w:tblPr>
        <w:tblW w:w="6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05"/>
        <w:gridCol w:w="1681"/>
        <w:gridCol w:w="1980"/>
      </w:tblGrid>
      <w:tr>
        <w:tblPrEx>
          <w:shd w:val="clear" w:color="auto" w:fill="cdd4e9"/>
        </w:tblPrEx>
        <w:trPr>
          <w:trHeight w:val="257" w:hRule="atLeast"/>
        </w:trPr>
        <w:tc>
          <w:tcPr>
            <w:tcW w:type="dxa" w:w="2605"/>
            <w:tcBorders>
              <w:top w:val="single" w:color="c9c9c9" w:sz="4" w:space="0" w:shadow="0" w:frame="0"/>
              <w:left w:val="single" w:color="c9c9c9" w:sz="4" w:space="0" w:shadow="0" w:frame="0"/>
              <w:bottom w:val="single" w:color="c9c9c9" w:sz="4" w:space="0" w:shadow="0" w:frame="0"/>
              <w:right w:val="single" w:color="c9c9c9"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hAnsi="Calibri"/>
                <w:b w:val="1"/>
                <w:bCs w:val="1"/>
                <w:outline w:val="0"/>
                <w:color w:val="0e101a"/>
                <w:u w:color="0e101a"/>
                <w:shd w:val="nil" w:color="auto" w:fill="auto"/>
                <w:rtl w:val="0"/>
                <w:lang w:val="en-US"/>
                <w14:textFill>
                  <w14:solidFill>
                    <w14:srgbClr w14:val="0E101A"/>
                  </w14:solidFill>
                </w14:textFill>
              </w:rPr>
              <w:t>Full Frame</w:t>
            </w:r>
          </w:p>
        </w:tc>
        <w:tc>
          <w:tcPr>
            <w:tcW w:type="dxa" w:w="1681"/>
            <w:tcBorders>
              <w:top w:val="single" w:color="c9c9c9" w:sz="4" w:space="0" w:shadow="0" w:frame="0"/>
              <w:left w:val="single" w:color="c9c9c9" w:sz="4" w:space="0" w:shadow="0" w:frame="0"/>
              <w:bottom w:val="single" w:color="c9c9c9" w:sz="4" w:space="0" w:shadow="0" w:frame="0"/>
              <w:right w:val="single" w:color="c9c9c9"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hAnsi="Calibri"/>
                <w:outline w:val="0"/>
                <w:color w:val="0e101a"/>
                <w:u w:color="0e101a"/>
                <w:shd w:val="nil" w:color="auto" w:fill="auto"/>
                <w:rtl w:val="0"/>
                <w:lang w:val="en-US"/>
                <w14:textFill>
                  <w14:solidFill>
                    <w14:srgbClr w14:val="0E101A"/>
                  </w14:solidFill>
                </w14:textFill>
              </w:rPr>
              <w:t>8.6K 17:9</w:t>
            </w:r>
          </w:p>
        </w:tc>
        <w:tc>
          <w:tcPr>
            <w:tcW w:type="dxa" w:w="1980"/>
            <w:tcBorders>
              <w:top w:val="single" w:color="c9c9c9" w:sz="4" w:space="0" w:shadow="0" w:frame="0"/>
              <w:left w:val="single" w:color="c9c9c9" w:sz="4" w:space="0" w:shadow="0" w:frame="0"/>
              <w:bottom w:val="single" w:color="c9c9c9" w:sz="4" w:space="0" w:shadow="0" w:frame="0"/>
              <w:right w:val="single" w:color="c9c9c9"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hAnsi="Calibri"/>
                <w:outline w:val="0"/>
                <w:color w:val="0e101a"/>
                <w:u w:color="0e101a"/>
                <w:shd w:val="nil" w:color="auto" w:fill="auto"/>
                <w:rtl w:val="0"/>
                <w:lang w:val="en-US"/>
                <w14:textFill>
                  <w14:solidFill>
                    <w14:srgbClr w14:val="0E101A"/>
                  </w14:solidFill>
                </w14:textFill>
              </w:rPr>
              <w:t>Up to 48 fps</w:t>
            </w:r>
          </w:p>
        </w:tc>
      </w:tr>
      <w:tr>
        <w:tblPrEx>
          <w:shd w:val="clear" w:color="auto" w:fill="cdd4e9"/>
        </w:tblPrEx>
        <w:trPr>
          <w:trHeight w:val="257" w:hRule="atLeast"/>
        </w:trPr>
        <w:tc>
          <w:tcPr>
            <w:tcW w:type="dxa" w:w="2605"/>
            <w:tcBorders>
              <w:top w:val="single" w:color="c9c9c9" w:sz="4" w:space="0" w:shadow="0" w:frame="0"/>
              <w:left w:val="single" w:color="c9c9c9" w:sz="4" w:space="0" w:shadow="0" w:frame="0"/>
              <w:bottom w:val="single" w:color="c9c9c9" w:sz="4" w:space="0" w:shadow="0" w:frame="0"/>
              <w:right w:val="single" w:color="c9c9c9" w:sz="4" w:space="0" w:shadow="0" w:frame="0"/>
            </w:tcBorders>
            <w:shd w:val="clear" w:color="auto" w:fill="ededed"/>
            <w:tcMar>
              <w:top w:type="dxa" w:w="80"/>
              <w:left w:type="dxa" w:w="80"/>
              <w:bottom w:type="dxa" w:w="80"/>
              <w:right w:type="dxa" w:w="80"/>
            </w:tcMar>
            <w:vAlign w:val="top"/>
          </w:tcPr>
          <w:p/>
        </w:tc>
        <w:tc>
          <w:tcPr>
            <w:tcW w:type="dxa" w:w="1681"/>
            <w:tcBorders>
              <w:top w:val="single" w:color="c9c9c9" w:sz="4" w:space="0" w:shadow="0" w:frame="0"/>
              <w:left w:val="single" w:color="c9c9c9" w:sz="4" w:space="0" w:shadow="0" w:frame="0"/>
              <w:bottom w:val="single" w:color="c9c9c9" w:sz="4" w:space="0" w:shadow="0" w:frame="0"/>
              <w:right w:val="single" w:color="c9c9c9" w:sz="4" w:space="0" w:shadow="0" w:frame="0"/>
            </w:tcBorders>
            <w:shd w:val="clear" w:color="auto" w:fill="ededed"/>
            <w:tcMar>
              <w:top w:type="dxa" w:w="80"/>
              <w:left w:type="dxa" w:w="80"/>
              <w:bottom w:type="dxa" w:w="80"/>
              <w:right w:type="dxa" w:w="80"/>
            </w:tcMar>
            <w:vAlign w:val="top"/>
          </w:tcPr>
          <w:p>
            <w:pPr>
              <w:pStyle w:val="Normal (Web)"/>
              <w:spacing w:before="0" w:after="0"/>
            </w:pPr>
            <w:r>
              <w:rPr>
                <w:rStyle w:val="None"/>
                <w:rFonts w:ascii="Calibri" w:hAnsi="Calibri"/>
                <w:outline w:val="0"/>
                <w:color w:val="0e101a"/>
                <w:u w:color="0e101a"/>
                <w:shd w:val="nil" w:color="auto" w:fill="auto"/>
                <w:rtl w:val="0"/>
                <w:lang w:val="en-US"/>
                <w14:textFill>
                  <w14:solidFill>
                    <w14:srgbClr w14:val="0E101A"/>
                  </w14:solidFill>
                </w14:textFill>
              </w:rPr>
              <w:t>8.2K 2.39:1</w:t>
            </w:r>
          </w:p>
        </w:tc>
        <w:tc>
          <w:tcPr>
            <w:tcW w:type="dxa" w:w="1980"/>
            <w:tcBorders>
              <w:top w:val="single" w:color="c9c9c9" w:sz="4" w:space="0" w:shadow="0" w:frame="0"/>
              <w:left w:val="single" w:color="c9c9c9" w:sz="4" w:space="0" w:shadow="0" w:frame="0"/>
              <w:bottom w:val="single" w:color="c9c9c9" w:sz="4" w:space="0" w:shadow="0" w:frame="0"/>
              <w:right w:val="single" w:color="c9c9c9" w:sz="4" w:space="0" w:shadow="0" w:frame="0"/>
            </w:tcBorders>
            <w:shd w:val="clear" w:color="auto" w:fill="ededed"/>
            <w:tcMar>
              <w:top w:type="dxa" w:w="80"/>
              <w:left w:type="dxa" w:w="80"/>
              <w:bottom w:type="dxa" w:w="80"/>
              <w:right w:type="dxa" w:w="80"/>
            </w:tcMar>
            <w:vAlign w:val="top"/>
          </w:tcPr>
          <w:p>
            <w:pPr>
              <w:pStyle w:val="Normal (Web)"/>
              <w:spacing w:before="0" w:after="0"/>
            </w:pPr>
            <w:r>
              <w:rPr>
                <w:rStyle w:val="None"/>
                <w:rFonts w:ascii="Calibri" w:hAnsi="Calibri"/>
                <w:outline w:val="0"/>
                <w:color w:val="0e101a"/>
                <w:u w:color="0e101a"/>
                <w:shd w:val="nil" w:color="auto" w:fill="auto"/>
                <w:rtl w:val="0"/>
                <w:lang w:val="en-US"/>
                <w14:textFill>
                  <w14:solidFill>
                    <w14:srgbClr w14:val="0E101A"/>
                  </w14:solidFill>
                </w14:textFill>
              </w:rPr>
              <w:t>Up to 72 fps</w:t>
            </w:r>
          </w:p>
        </w:tc>
      </w:tr>
      <w:tr>
        <w:tblPrEx>
          <w:shd w:val="clear" w:color="auto" w:fill="cdd4e9"/>
        </w:tblPrEx>
        <w:trPr>
          <w:trHeight w:val="257" w:hRule="atLeast"/>
        </w:trPr>
        <w:tc>
          <w:tcPr>
            <w:tcW w:type="dxa" w:w="2605"/>
            <w:tcBorders>
              <w:top w:val="single" w:color="c9c9c9" w:sz="4" w:space="0" w:shadow="0" w:frame="0"/>
              <w:left w:val="single" w:color="c9c9c9" w:sz="4" w:space="0" w:shadow="0" w:frame="0"/>
              <w:bottom w:val="single" w:color="c9c9c9" w:sz="4" w:space="0" w:shadow="0" w:frame="0"/>
              <w:right w:val="single" w:color="c9c9c9" w:sz="4" w:space="0" w:shadow="0" w:frame="0"/>
            </w:tcBorders>
            <w:shd w:val="clear" w:color="auto" w:fill="auto"/>
            <w:tcMar>
              <w:top w:type="dxa" w:w="80"/>
              <w:left w:type="dxa" w:w="80"/>
              <w:bottom w:type="dxa" w:w="80"/>
              <w:right w:type="dxa" w:w="80"/>
            </w:tcMar>
            <w:vAlign w:val="top"/>
          </w:tcPr>
          <w:p/>
        </w:tc>
        <w:tc>
          <w:tcPr>
            <w:tcW w:type="dxa" w:w="1681"/>
            <w:tcBorders>
              <w:top w:val="single" w:color="c9c9c9" w:sz="4" w:space="0" w:shadow="0" w:frame="0"/>
              <w:left w:val="single" w:color="c9c9c9" w:sz="4" w:space="0" w:shadow="0" w:frame="0"/>
              <w:bottom w:val="single" w:color="c9c9c9" w:sz="4" w:space="0" w:shadow="0" w:frame="0"/>
              <w:right w:val="single" w:color="c9c9c9"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hAnsi="Calibri"/>
                <w:outline w:val="0"/>
                <w:color w:val="0e101a"/>
                <w:u w:color="0e101a"/>
                <w:shd w:val="nil" w:color="auto" w:fill="auto"/>
                <w:rtl w:val="0"/>
                <w:lang w:val="en-US"/>
                <w14:textFill>
                  <w14:solidFill>
                    <w14:srgbClr w14:val="0E101A"/>
                  </w14:solidFill>
                </w14:textFill>
              </w:rPr>
              <w:t>8.1K 16:9</w:t>
            </w:r>
          </w:p>
        </w:tc>
        <w:tc>
          <w:tcPr>
            <w:tcW w:type="dxa" w:w="1980"/>
            <w:tcBorders>
              <w:top w:val="single" w:color="c9c9c9" w:sz="4" w:space="0" w:shadow="0" w:frame="0"/>
              <w:left w:val="single" w:color="c9c9c9" w:sz="4" w:space="0" w:shadow="0" w:frame="0"/>
              <w:bottom w:val="single" w:color="c9c9c9" w:sz="4" w:space="0" w:shadow="0" w:frame="0"/>
              <w:right w:val="single" w:color="c9c9c9"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hAnsi="Calibri"/>
                <w:outline w:val="0"/>
                <w:color w:val="0e101a"/>
                <w:u w:color="0e101a"/>
                <w:shd w:val="nil" w:color="auto" w:fill="auto"/>
                <w:rtl w:val="0"/>
                <w:lang w:val="en-US"/>
                <w14:textFill>
                  <w14:solidFill>
                    <w14:srgbClr w14:val="0E101A"/>
                  </w14:solidFill>
                </w14:textFill>
              </w:rPr>
              <w:t>Up to 48 fps</w:t>
            </w:r>
          </w:p>
        </w:tc>
      </w:tr>
      <w:tr>
        <w:tblPrEx>
          <w:shd w:val="clear" w:color="auto" w:fill="cdd4e9"/>
        </w:tblPrEx>
        <w:trPr>
          <w:trHeight w:val="257" w:hRule="atLeast"/>
        </w:trPr>
        <w:tc>
          <w:tcPr>
            <w:tcW w:type="dxa" w:w="2605"/>
            <w:tcBorders>
              <w:top w:val="single" w:color="c9c9c9" w:sz="4" w:space="0" w:shadow="0" w:frame="0"/>
              <w:left w:val="single" w:color="c9c9c9" w:sz="4" w:space="0" w:shadow="0" w:frame="0"/>
              <w:bottom w:val="single" w:color="c9c9c9" w:sz="4" w:space="0" w:shadow="0" w:frame="0"/>
              <w:right w:val="single" w:color="c9c9c9" w:sz="4" w:space="0" w:shadow="0" w:frame="0"/>
            </w:tcBorders>
            <w:shd w:val="clear" w:color="auto" w:fill="ededed"/>
            <w:tcMar>
              <w:top w:type="dxa" w:w="80"/>
              <w:left w:type="dxa" w:w="80"/>
              <w:bottom w:type="dxa" w:w="80"/>
              <w:right w:type="dxa" w:w="80"/>
            </w:tcMar>
            <w:vAlign w:val="top"/>
          </w:tcPr>
          <w:p>
            <w:pPr>
              <w:pStyle w:val="Normal (Web)"/>
              <w:spacing w:before="0" w:after="0"/>
            </w:pPr>
            <w:r>
              <w:rPr>
                <w:rStyle w:val="None"/>
                <w:rFonts w:ascii="Calibri" w:hAnsi="Calibri"/>
                <w:b w:val="1"/>
                <w:bCs w:val="1"/>
                <w:outline w:val="0"/>
                <w:color w:val="0e101a"/>
                <w:u w:color="0e101a"/>
                <w:shd w:val="nil" w:color="auto" w:fill="auto"/>
                <w:rtl w:val="0"/>
                <w:lang w:val="en-US"/>
                <w14:textFill>
                  <w14:solidFill>
                    <w14:srgbClr w14:val="0E101A"/>
                  </w14:solidFill>
                </w14:textFill>
              </w:rPr>
              <w:t>Super 35 Anamorphic</w:t>
            </w:r>
          </w:p>
        </w:tc>
        <w:tc>
          <w:tcPr>
            <w:tcW w:type="dxa" w:w="1681"/>
            <w:tcBorders>
              <w:top w:val="single" w:color="c9c9c9" w:sz="4" w:space="0" w:shadow="0" w:frame="0"/>
              <w:left w:val="single" w:color="c9c9c9" w:sz="4" w:space="0" w:shadow="0" w:frame="0"/>
              <w:bottom w:val="single" w:color="c9c9c9" w:sz="4" w:space="0" w:shadow="0" w:frame="0"/>
              <w:right w:val="single" w:color="c9c9c9" w:sz="4" w:space="0" w:shadow="0" w:frame="0"/>
            </w:tcBorders>
            <w:shd w:val="clear" w:color="auto" w:fill="ededed"/>
            <w:tcMar>
              <w:top w:type="dxa" w:w="80"/>
              <w:left w:type="dxa" w:w="80"/>
              <w:bottom w:type="dxa" w:w="80"/>
              <w:right w:type="dxa" w:w="80"/>
            </w:tcMar>
            <w:vAlign w:val="top"/>
          </w:tcPr>
          <w:p>
            <w:pPr>
              <w:pStyle w:val="Normal (Web)"/>
              <w:spacing w:before="0" w:after="0"/>
            </w:pPr>
            <w:r>
              <w:rPr>
                <w:rStyle w:val="None"/>
                <w:rFonts w:ascii="Calibri" w:hAnsi="Calibri"/>
                <w:outline w:val="0"/>
                <w:color w:val="0e101a"/>
                <w:u w:color="0e101a"/>
                <w:shd w:val="nil" w:color="auto" w:fill="auto"/>
                <w:rtl w:val="0"/>
                <w:lang w:val="en-US"/>
                <w14:textFill>
                  <w14:solidFill>
                    <w14:srgbClr w14:val="0E101A"/>
                  </w14:solidFill>
                </w14:textFill>
              </w:rPr>
              <w:t>5.8K 4:3</w:t>
            </w:r>
          </w:p>
        </w:tc>
        <w:tc>
          <w:tcPr>
            <w:tcW w:type="dxa" w:w="1980"/>
            <w:tcBorders>
              <w:top w:val="single" w:color="c9c9c9" w:sz="4" w:space="0" w:shadow="0" w:frame="0"/>
              <w:left w:val="single" w:color="c9c9c9" w:sz="4" w:space="0" w:shadow="0" w:frame="0"/>
              <w:bottom w:val="single" w:color="c9c9c9" w:sz="4" w:space="0" w:shadow="0" w:frame="0"/>
              <w:right w:val="single" w:color="c9c9c9" w:sz="4" w:space="0" w:shadow="0" w:frame="0"/>
            </w:tcBorders>
            <w:shd w:val="clear" w:color="auto" w:fill="ededed"/>
            <w:tcMar>
              <w:top w:type="dxa" w:w="80"/>
              <w:left w:type="dxa" w:w="80"/>
              <w:bottom w:type="dxa" w:w="80"/>
              <w:right w:type="dxa" w:w="80"/>
            </w:tcMar>
            <w:vAlign w:val="top"/>
          </w:tcPr>
          <w:p>
            <w:pPr>
              <w:pStyle w:val="Normal (Web)"/>
              <w:spacing w:before="0" w:after="0"/>
            </w:pPr>
            <w:r>
              <w:rPr>
                <w:rStyle w:val="None"/>
                <w:rFonts w:ascii="Calibri" w:hAnsi="Calibri"/>
                <w:outline w:val="0"/>
                <w:color w:val="0e101a"/>
                <w:u w:color="0e101a"/>
                <w:shd w:val="nil" w:color="auto" w:fill="auto"/>
                <w:rtl w:val="0"/>
                <w:lang w:val="en-US"/>
                <w14:textFill>
                  <w14:solidFill>
                    <w14:srgbClr w14:val="0E101A"/>
                  </w14:solidFill>
                </w14:textFill>
              </w:rPr>
              <w:t>Up to 60 fps</w:t>
            </w:r>
          </w:p>
        </w:tc>
      </w:tr>
      <w:tr>
        <w:tblPrEx>
          <w:shd w:val="clear" w:color="auto" w:fill="cdd4e9"/>
        </w:tblPrEx>
        <w:trPr>
          <w:trHeight w:val="257" w:hRule="atLeast"/>
        </w:trPr>
        <w:tc>
          <w:tcPr>
            <w:tcW w:type="dxa" w:w="2605"/>
            <w:tcBorders>
              <w:top w:val="single" w:color="c9c9c9" w:sz="4" w:space="0" w:shadow="0" w:frame="0"/>
              <w:left w:val="single" w:color="c9c9c9" w:sz="4" w:space="0" w:shadow="0" w:frame="0"/>
              <w:bottom w:val="single" w:color="c9c9c9" w:sz="4" w:space="0" w:shadow="0" w:frame="0"/>
              <w:right w:val="single" w:color="c9c9c9"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hAnsi="Calibri"/>
                <w:b w:val="1"/>
                <w:bCs w:val="1"/>
                <w:outline w:val="0"/>
                <w:color w:val="0e101a"/>
                <w:u w:color="0e101a"/>
                <w:shd w:val="nil" w:color="auto" w:fill="auto"/>
                <w:rtl w:val="0"/>
                <w:lang w:val="en-US"/>
                <w14:textFill>
                  <w14:solidFill>
                    <w14:srgbClr w14:val="0E101A"/>
                  </w14:solidFill>
                </w14:textFill>
              </w:rPr>
              <w:t>Super 35</w:t>
            </w:r>
          </w:p>
        </w:tc>
        <w:tc>
          <w:tcPr>
            <w:tcW w:type="dxa" w:w="1681"/>
            <w:tcBorders>
              <w:top w:val="single" w:color="c9c9c9" w:sz="4" w:space="0" w:shadow="0" w:frame="0"/>
              <w:left w:val="single" w:color="c9c9c9" w:sz="4" w:space="0" w:shadow="0" w:frame="0"/>
              <w:bottom w:val="single" w:color="c9c9c9" w:sz="4" w:space="0" w:shadow="0" w:frame="0"/>
              <w:right w:val="single" w:color="c9c9c9"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hAnsi="Calibri"/>
                <w:outline w:val="0"/>
                <w:color w:val="0e101a"/>
                <w:u w:color="0e101a"/>
                <w:shd w:val="nil" w:color="auto" w:fill="auto"/>
                <w:rtl w:val="0"/>
                <w:lang w:val="en-US"/>
                <w14:textFill>
                  <w14:solidFill>
                    <w14:srgbClr w14:val="0E101A"/>
                  </w14:solidFill>
                </w14:textFill>
              </w:rPr>
              <w:t>5.5K 2.39:1</w:t>
            </w:r>
          </w:p>
        </w:tc>
        <w:tc>
          <w:tcPr>
            <w:tcW w:type="dxa" w:w="1980"/>
            <w:tcBorders>
              <w:top w:val="single" w:color="c9c9c9" w:sz="4" w:space="0" w:shadow="0" w:frame="0"/>
              <w:left w:val="single" w:color="c9c9c9" w:sz="4" w:space="0" w:shadow="0" w:frame="0"/>
              <w:bottom w:val="single" w:color="c9c9c9" w:sz="4" w:space="0" w:shadow="0" w:frame="0"/>
              <w:right w:val="single" w:color="c9c9c9" w:sz="4" w:space="0" w:shadow="0" w:frame="0"/>
            </w:tcBorders>
            <w:shd w:val="clear" w:color="auto" w:fill="auto"/>
            <w:tcMar>
              <w:top w:type="dxa" w:w="80"/>
              <w:left w:type="dxa" w:w="80"/>
              <w:bottom w:type="dxa" w:w="80"/>
              <w:right w:type="dxa" w:w="80"/>
            </w:tcMar>
            <w:vAlign w:val="top"/>
          </w:tcPr>
          <w:p>
            <w:pPr>
              <w:pStyle w:val="Normal (Web)"/>
              <w:spacing w:before="0" w:after="0"/>
            </w:pPr>
            <w:r>
              <w:rPr>
                <w:rStyle w:val="None"/>
                <w:rFonts w:ascii="Calibri" w:hAnsi="Calibri"/>
                <w:outline w:val="0"/>
                <w:color w:val="0e101a"/>
                <w:u w:color="0e101a"/>
                <w:shd w:val="nil" w:color="auto" w:fill="auto"/>
                <w:rtl w:val="0"/>
                <w:lang w:val="en-US"/>
                <w14:textFill>
                  <w14:solidFill>
                    <w14:srgbClr w14:val="0E101A"/>
                  </w14:solidFill>
                </w14:textFill>
              </w:rPr>
              <w:t>Up to 120 fps</w:t>
            </w:r>
          </w:p>
        </w:tc>
      </w:tr>
    </w:tbl>
    <w:p>
      <w:pPr>
        <w:pStyle w:val="Normal (Web)"/>
        <w:widowControl w:val="0"/>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 xml:space="preserve">Version 2.00 will also allow users to embed LUT (Look Up Table) and CDL (Color Decision Lists) data in clips. It also offers new monitor-out functions such as zoom to fit for anamorphic lenses and the ability to change the position of the recording status indicator and playback status indicator up to eight positions to the center of the screen </w:t>
      </w:r>
      <w:r>
        <w:rPr>
          <w:rStyle w:val="None"/>
          <w:rFonts w:ascii="Calibri" w:hAnsi="Calibri" w:hint="default"/>
          <w:outline w:val="0"/>
          <w:color w:val="0e101a"/>
          <w:u w:color="0e101a"/>
          <w:rtl w:val="0"/>
          <w:lang w:val="en-US"/>
          <w14:textFill>
            <w14:solidFill>
              <w14:srgbClr w14:val="0E101A"/>
            </w14:solidFill>
          </w14:textFill>
        </w:rPr>
        <w:t xml:space="preserve">– </w:t>
      </w:r>
      <w:r>
        <w:rPr>
          <w:rStyle w:val="None"/>
          <w:rFonts w:ascii="Calibri" w:hAnsi="Calibri"/>
          <w:outline w:val="0"/>
          <w:color w:val="0e101a"/>
          <w:u w:color="0e101a"/>
          <w:rtl w:val="0"/>
          <w:lang w:val="en-US"/>
          <w14:textFill>
            <w14:solidFill>
              <w14:srgbClr w14:val="0E101A"/>
            </w14:solidFill>
          </w14:textFill>
        </w:rPr>
        <w:t xml:space="preserve">a needed function when in zoom to fit anamorphic modes. </w:t>
      </w:r>
    </w:p>
    <w:p>
      <w:pPr>
        <w:pStyle w:val="Normal (Web)"/>
        <w:spacing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Additionally, the VENICE 2 Version 2.00 firmware update comes with added functionality to assist with focus. Version 2.00 allows one of nine positions on the viewfinder to be magnified to assist with focus and shooting. New functions also allow users to output the same image as the viewfinder with settings, such as peaking and zebra</w:t>
      </w:r>
      <w:r>
        <w:rPr>
          <w:rStyle w:val="None"/>
          <w:rFonts w:ascii="Calibri" w:cs="Calibri" w:hAnsi="Calibri" w:eastAsia="Calibri"/>
          <w:outline w:val="0"/>
          <w:color w:val="0e101a"/>
          <w:u w:color="0e101a"/>
          <w:vertAlign w:val="superscript"/>
          <w14:textFill>
            <w14:solidFill>
              <w14:srgbClr w14:val="0E101A"/>
            </w14:solidFill>
          </w14:textFill>
        </w:rPr>
        <w:footnoteReference w:id="8"/>
      </w:r>
      <w:r>
        <w:rPr>
          <w:rStyle w:val="None"/>
          <w:rFonts w:ascii="Calibri" w:hAnsi="Calibri"/>
          <w:outline w:val="0"/>
          <w:color w:val="0e101a"/>
          <w:u w:color="0e101a"/>
          <w:rtl w:val="0"/>
          <w:lang w:val="en-US"/>
          <w14:textFill>
            <w14:solidFill>
              <w14:srgbClr w14:val="0E101A"/>
            </w14:solidFill>
          </w14:textFill>
        </w:rPr>
        <w:t>,from monitor-out. Playback functions have also been improved. Playback position in the clip is now displayed and allows frame-by-frame playback. Now, EI metadata is also applied during playback.</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New functionality has also been added for virtual production. Version 2.00 firmware update adds sync functions, including phase shifting of Genlock, which enables you to shift on-camera artifacts until they minimized. Additionally, Genlock is now available when shooting at high frame rates.</w:t>
      </w:r>
      <w:r>
        <w:rPr>
          <w:rStyle w:val="None"/>
          <w:rFonts w:ascii="Calibri" w:cs="Calibri" w:hAnsi="Calibri" w:eastAsia="Calibri"/>
          <w:outline w:val="0"/>
          <w:color w:val="0e101a"/>
          <w:u w:color="0e101a"/>
          <w:vertAlign w:val="superscript"/>
          <w14:textFill>
            <w14:solidFill>
              <w14:srgbClr w14:val="0E101A"/>
            </w14:solidFill>
          </w14:textFill>
        </w:rPr>
        <w:footnoteReference w:id="9"/>
      </w:r>
      <w:r>
        <w:rPr>
          <w:rStyle w:val="None"/>
          <w:rFonts w:ascii="Calibri" w:hAnsi="Calibri"/>
          <w:outline w:val="0"/>
          <w:color w:val="0e101a"/>
          <w:u w:color="0e101a"/>
          <w:rtl w:val="0"/>
          <w:lang w:val="en-US"/>
          <w14:textFill>
            <w14:solidFill>
              <w14:srgbClr w14:val="0E101A"/>
            </w14:solidFill>
          </w14:textFill>
        </w:rPr>
        <w:t xml:space="preserve"> </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VENICE 2 Version 2.00 will be released in early 2023.</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 xml:space="preserve">Exclusive stories and exciting new content shot with the new VENICE Extension System 2 and VENICE 2 as well as Sony's other imaging products can be found at </w:t>
      </w:r>
      <w:r>
        <w:rPr>
          <w:rStyle w:val="Hyperlink.1"/>
        </w:rPr>
        <w:fldChar w:fldCharType="begin" w:fldLock="0"/>
      </w:r>
      <w:r>
        <w:rPr>
          <w:rStyle w:val="Hyperlink.1"/>
        </w:rPr>
        <w:instrText xml:space="preserve"> HYPERLINK "http://www.sonycine.com"</w:instrText>
      </w:r>
      <w:r>
        <w:rPr>
          <w:rStyle w:val="Hyperlink.1"/>
        </w:rPr>
        <w:fldChar w:fldCharType="separate" w:fldLock="0"/>
      </w:r>
      <w:r>
        <w:rPr>
          <w:rStyle w:val="Hyperlink.1"/>
          <w:rtl w:val="0"/>
          <w:lang w:val="en-US"/>
        </w:rPr>
        <w:t>www.sonycine.com</w:t>
      </w:r>
      <w:r>
        <w:rPr/>
        <w:fldChar w:fldCharType="end" w:fldLock="0"/>
      </w:r>
      <w:r>
        <w:rPr>
          <w:rStyle w:val="None"/>
          <w:rFonts w:ascii="Calibri" w:hAnsi="Calibri"/>
          <w:outline w:val="0"/>
          <w:color w:val="0e101a"/>
          <w:u w:color="0e101a"/>
          <w:rtl w:val="0"/>
          <w:lang w:val="en-US"/>
          <w14:textFill>
            <w14:solidFill>
              <w14:srgbClr w14:val="0E101A"/>
            </w14:solidFill>
          </w14:textFill>
        </w:rPr>
        <w:t xml:space="preserve"> a site created to educate and inspire all fans and customers of Sony Cinema Line.</w:t>
      </w: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p>
    <w:p>
      <w:pPr>
        <w:pStyle w:val="Normal (Web)"/>
        <w:spacing w:before="0" w:after="0"/>
        <w:rPr>
          <w:rStyle w:val="None"/>
          <w:rFonts w:ascii="Calibri" w:cs="Calibri" w:hAnsi="Calibri" w:eastAsia="Calibri"/>
          <w:outline w:val="0"/>
          <w:color w:val="0e101a"/>
          <w:u w:color="0e101a"/>
          <w14:textFill>
            <w14:solidFill>
              <w14:srgbClr w14:val="0E101A"/>
            </w14:solidFill>
          </w14:textFill>
        </w:rPr>
      </w:pPr>
      <w:r>
        <w:rPr>
          <w:rStyle w:val="None"/>
          <w:rFonts w:ascii="Calibri" w:hAnsi="Calibri"/>
          <w:outline w:val="0"/>
          <w:color w:val="0e101a"/>
          <w:u w:color="0e101a"/>
          <w:rtl w:val="0"/>
          <w:lang w:val="en-US"/>
          <w14:textFill>
            <w14:solidFill>
              <w14:srgbClr w14:val="0E101A"/>
            </w14:solidFill>
          </w14:textFill>
        </w:rPr>
        <w:t>For more information visit</w:t>
      </w:r>
      <w:r>
        <w:rPr>
          <w:rStyle w:val="None"/>
          <w:rFonts w:ascii="Calibri" w:hAnsi="Calibri" w:hint="default"/>
          <w:outline w:val="0"/>
          <w:color w:val="0e101a"/>
          <w:u w:color="0e101a"/>
          <w:rtl w:val="0"/>
          <w:lang w:val="en-US"/>
          <w14:textFill>
            <w14:solidFill>
              <w14:srgbClr w14:val="0E101A"/>
            </w14:solidFill>
          </w14:textFill>
        </w:rPr>
        <w:t> </w:t>
      </w:r>
      <w:r>
        <w:rPr>
          <w:rStyle w:val="Hyperlink.2"/>
        </w:rPr>
        <w:fldChar w:fldCharType="begin" w:fldLock="0"/>
      </w:r>
      <w:r>
        <w:rPr>
          <w:rStyle w:val="Hyperlink.2"/>
        </w:rPr>
        <w:instrText xml:space="preserve"> HYPERLINK "https://pro.sony/ue_US/products/digital-cinema-cameras/venice"</w:instrText>
      </w:r>
      <w:r>
        <w:rPr>
          <w:rStyle w:val="Hyperlink.2"/>
        </w:rPr>
        <w:fldChar w:fldCharType="separate" w:fldLock="0"/>
      </w:r>
      <w:r>
        <w:rPr>
          <w:rStyle w:val="Hyperlink.2"/>
          <w:rtl w:val="0"/>
          <w:lang w:val="en-US"/>
        </w:rPr>
        <w:t>sony.com/VENICE</w:t>
      </w:r>
      <w:r>
        <w:rPr/>
        <w:fldChar w:fldCharType="end" w:fldLock="0"/>
      </w:r>
      <w:r>
        <w:rPr>
          <w:rStyle w:val="None"/>
          <w:rFonts w:ascii="Calibri" w:hAnsi="Calibri"/>
          <w:outline w:val="0"/>
          <w:color w:val="0e101a"/>
          <w:u w:color="0e101a"/>
          <w:rtl w:val="0"/>
          <w:lang w:val="en-US"/>
          <w14:textFill>
            <w14:solidFill>
              <w14:srgbClr w14:val="0E101A"/>
            </w14:solidFill>
          </w14:textFill>
        </w:rPr>
        <w:t>.</w:t>
      </w:r>
    </w:p>
    <w:p>
      <w:pPr>
        <w:pStyle w:val="Body"/>
        <w:spacing w:after="0"/>
        <w:rPr>
          <w:rStyle w:val="eop"/>
        </w:rPr>
      </w:pPr>
    </w:p>
    <w:p>
      <w:pPr>
        <w:pStyle w:val="Body"/>
        <w:jc w:val="center"/>
        <w:rPr>
          <w:rStyle w:val="eop"/>
        </w:rPr>
      </w:pPr>
      <w:r>
        <w:rPr>
          <w:rStyle w:val="eop"/>
          <w:rtl w:val="0"/>
        </w:rPr>
        <w:t>###</w:t>
      </w:r>
    </w:p>
    <w:p>
      <w:pPr>
        <w:pStyle w:val="Body"/>
        <w:spacing w:after="0" w:line="240" w:lineRule="auto"/>
        <w:jc w:val="both"/>
        <w:rPr>
          <w:rStyle w:val="None"/>
          <w:b w:val="1"/>
          <w:bCs w:val="1"/>
        </w:rPr>
      </w:pPr>
    </w:p>
    <w:p>
      <w:pPr>
        <w:pStyle w:val="Body"/>
        <w:spacing w:after="0"/>
        <w:rPr>
          <w:rStyle w:val="Strong"/>
        </w:rPr>
      </w:pPr>
      <w:r>
        <w:rPr>
          <w:rStyle w:val="Strong"/>
          <w:rtl w:val="0"/>
          <w:lang w:val="en-US"/>
        </w:rPr>
        <w:t>About Sony Electronics Inc.</w:t>
      </w:r>
    </w:p>
    <w:p>
      <w:pPr>
        <w:pStyle w:val="Body"/>
        <w:spacing w:after="0"/>
      </w:pPr>
      <w:r>
        <w:rPr>
          <w:rStyle w:val="eop"/>
          <w:rtl w:val="0"/>
          <w:lang w:val="en-US"/>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r>
        <w:rPr>
          <w:rStyle w:val="Hyperlink.3"/>
        </w:rPr>
        <w:fldChar w:fldCharType="begin" w:fldLock="0"/>
      </w:r>
      <w:r>
        <w:rPr>
          <w:rStyle w:val="Hyperlink.3"/>
        </w:rPr>
        <w:instrText xml:space="preserve"> HYPERLINK "http://www.sony.com/news"</w:instrText>
      </w:r>
      <w:r>
        <w:rPr>
          <w:rStyle w:val="Hyperlink.3"/>
        </w:rPr>
        <w:fldChar w:fldCharType="separate" w:fldLock="0"/>
      </w:r>
      <w:r>
        <w:rPr>
          <w:rStyle w:val="Hyperlink.3"/>
          <w:rtl w:val="0"/>
          <w:lang w:val="en-US"/>
        </w:rPr>
        <w:t>http://www.sony.com/news</w:t>
      </w:r>
      <w:r>
        <w:rPr/>
        <w:fldChar w:fldCharType="end" w:fldLock="0"/>
      </w:r>
      <w:r>
        <w:rPr>
          <w:rStyle w:val="eop"/>
          <w:rtl w:val="0"/>
          <w:lang w:val="en-US"/>
        </w:rPr>
        <w:t xml:space="preserve"> for more information.</w:t>
      </w:r>
    </w:p>
    <w:p>
      <w:pPr>
        <w:pStyle w:val="Body"/>
        <w:spacing w:after="0"/>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Segoe UI">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annotation text"/>
        <w:spacing w:after="0"/>
      </w:pPr>
      <w:r>
        <w:rPr>
          <w:rStyle w:val="None"/>
          <w:outline w:val="0"/>
          <w:color w:val="0e101a"/>
          <w:u w:color="0e101a"/>
          <w:vertAlign w:val="superscript"/>
          <w14:textFill>
            <w14:solidFill>
              <w14:srgbClr w14:val="0E101A"/>
            </w14:solidFill>
          </w14:textFill>
        </w:rPr>
        <w:footnoteRef/>
      </w:r>
      <w:r>
        <w:rPr>
          <w:rStyle w:val="eop"/>
          <w:rtl w:val="0"/>
          <w:lang w:val="en-US"/>
        </w:rPr>
        <w:t xml:space="preserve"> To use the VENICE Extension System 2, VENICE2 firmware Ver2.00 and VENICE firmware 6.3 are necessary and will be available in early 2023.  </w:t>
      </w:r>
    </w:p>
  </w:footnote>
  <w:footnote w:id="2">
    <w:p>
      <w:pPr>
        <w:pStyle w:val="footnote text"/>
      </w:pPr>
      <w:r>
        <w:rPr>
          <w:rStyle w:val="None"/>
          <w:outline w:val="0"/>
          <w:color w:val="0e101a"/>
          <w:u w:color="0e101a"/>
          <w:vertAlign w:val="superscript"/>
          <w14:textFill>
            <w14:solidFill>
              <w14:srgbClr w14:val="0E101A"/>
            </w14:solidFill>
          </w14:textFill>
        </w:rPr>
        <w:footnoteRef/>
      </w:r>
      <w:r>
        <w:rPr>
          <w:rStyle w:val="eop"/>
          <w:rFonts w:cs="Arial Unicode MS" w:eastAsia="Arial Unicode MS"/>
          <w:rtl w:val="0"/>
        </w:rPr>
        <w:t xml:space="preserve"> Compatible with the VENICE 2 6K and the VENICE 2 8K</w:t>
      </w:r>
    </w:p>
  </w:footnote>
  <w:footnote w:id="3">
    <w:p>
      <w:pPr>
        <w:pStyle w:val="footnote text"/>
      </w:pPr>
      <w:r>
        <w:rPr>
          <w:rStyle w:val="None"/>
          <w:outline w:val="0"/>
          <w:color w:val="0e101a"/>
          <w:sz w:val="24"/>
          <w:szCs w:val="24"/>
          <w:u w:color="0e101a"/>
          <w:vertAlign w:val="superscript"/>
          <w14:textFill>
            <w14:solidFill>
              <w14:srgbClr w14:val="0E101A"/>
            </w14:solidFill>
          </w14:textFill>
        </w:rPr>
        <w:footnoteRef/>
      </w:r>
      <w:r>
        <w:rPr>
          <w:rStyle w:val="eop"/>
          <w:rFonts w:cs="Arial Unicode MS" w:eastAsia="Arial Unicode MS"/>
          <w:rtl w:val="0"/>
        </w:rPr>
        <w:t xml:space="preserve"> Claudio Miranda won an Academy award in 2013 for Best Cinematography for </w:t>
      </w:r>
      <w:r>
        <w:rPr>
          <w:rStyle w:val="eop"/>
          <w:rFonts w:cs="Arial Unicode MS" w:eastAsia="Arial Unicode MS" w:hint="default"/>
          <w:rtl w:val="0"/>
        </w:rPr>
        <w:t>“</w:t>
      </w:r>
      <w:r>
        <w:rPr>
          <w:rStyle w:val="eop"/>
          <w:rFonts w:cs="Arial Unicode MS" w:eastAsia="Arial Unicode MS"/>
          <w:rtl w:val="0"/>
        </w:rPr>
        <w:t>Life of Pi</w:t>
      </w:r>
      <w:r>
        <w:rPr>
          <w:rStyle w:val="eop"/>
          <w:rFonts w:cs="Arial Unicode MS" w:eastAsia="Arial Unicode MS" w:hint="default"/>
          <w:rtl w:val="0"/>
        </w:rPr>
        <w:t>”</w:t>
      </w:r>
    </w:p>
  </w:footnote>
  <w:footnote w:id="4">
    <w:p>
      <w:pPr>
        <w:pStyle w:val="footnote text"/>
      </w:pPr>
      <w:r>
        <w:rPr>
          <w:rStyle w:val="None"/>
          <w:outline w:val="0"/>
          <w:color w:val="0e101a"/>
          <w:u w:color="0e101a"/>
          <w:vertAlign w:val="superscript"/>
          <w14:textFill>
            <w14:solidFill>
              <w14:srgbClr w14:val="0E101A"/>
            </w14:solidFill>
          </w14:textFill>
        </w:rPr>
        <w:footnoteRef/>
      </w:r>
      <w:r>
        <w:rPr>
          <w:rStyle w:val="eop"/>
          <w:rFonts w:cs="Arial Unicode MS" w:eastAsia="Arial Unicode MS"/>
          <w:rtl w:val="0"/>
        </w:rPr>
        <w:t xml:space="preserve"> 2021 Academy Award for Best Cinematography for </w:t>
      </w:r>
      <w:r>
        <w:rPr>
          <w:rStyle w:val="eop"/>
          <w:rFonts w:cs="Arial Unicode MS" w:eastAsia="Arial Unicode MS" w:hint="default"/>
          <w:rtl w:val="0"/>
        </w:rPr>
        <w:t>“</w:t>
      </w:r>
      <w:r>
        <w:rPr>
          <w:rStyle w:val="eop"/>
          <w:rFonts w:cs="Arial Unicode MS" w:eastAsia="Arial Unicode MS"/>
          <w:rtl w:val="0"/>
        </w:rPr>
        <w:t>Mank</w:t>
      </w:r>
      <w:r>
        <w:rPr>
          <w:rStyle w:val="eop"/>
          <w:rFonts w:cs="Arial Unicode MS" w:eastAsia="Arial Unicode MS" w:hint="default"/>
          <w:rtl w:val="0"/>
        </w:rPr>
        <w:t>”</w:t>
      </w:r>
    </w:p>
  </w:footnote>
  <w:footnote w:id="5">
    <w:p>
      <w:pPr>
        <w:pStyle w:val="footnote text"/>
      </w:pPr>
      <w:r>
        <w:rPr>
          <w:rStyle w:val="None"/>
          <w:outline w:val="0"/>
          <w:color w:val="0e101a"/>
          <w:u w:color="0e101a"/>
          <w:vertAlign w:val="superscript"/>
          <w14:textFill>
            <w14:solidFill>
              <w14:srgbClr w14:val="0E101A"/>
            </w14:solidFill>
          </w14:textFill>
        </w:rPr>
        <w:footnoteRef/>
      </w:r>
      <w:r>
        <w:rPr>
          <w:rStyle w:val="eop"/>
          <w:rFonts w:cs="Arial Unicode MS" w:eastAsia="Arial Unicode MS"/>
          <w:rtl w:val="0"/>
        </w:rPr>
        <w:t xml:space="preserve"> </w:t>
      </w:r>
      <w:r>
        <w:rPr>
          <w:rStyle w:val="None"/>
          <w:rFonts w:cs="Arial Unicode MS" w:eastAsia="Arial Unicode MS"/>
          <w:outline w:val="0"/>
          <w:color w:val="0e101a"/>
          <w:u w:color="0e101a"/>
          <w:rtl w:val="0"/>
          <w:lang w:val="en-US"/>
          <w14:textFill>
            <w14:solidFill>
              <w14:srgbClr w14:val="0E101A"/>
            </w14:solidFill>
          </w14:textFill>
        </w:rPr>
        <w:t>With a PL mount adapter when used with the VENICE 2 8K sensor block excluding a cable</w:t>
      </w:r>
    </w:p>
  </w:footnote>
  <w:footnote w:id="6">
    <w:p>
      <w:pPr>
        <w:pStyle w:val="annotation text"/>
        <w:spacing w:after="0"/>
      </w:pPr>
      <w:r>
        <w:rPr>
          <w:rStyle w:val="None"/>
          <w:outline w:val="0"/>
          <w:color w:val="0e101a"/>
          <w:u w:color="0e101a"/>
          <w:vertAlign w:val="superscript"/>
          <w14:textFill>
            <w14:solidFill>
              <w14:srgbClr w14:val="0E101A"/>
            </w14:solidFill>
          </w14:textFill>
        </w:rPr>
        <w:footnoteRef/>
      </w:r>
      <w:r>
        <w:rPr>
          <w:rStyle w:val="eop"/>
          <w:rtl w:val="0"/>
          <w:lang w:val="en-US"/>
        </w:rPr>
        <w:t xml:space="preserve"> As of Sept 2022, the Tilt/Roll and recording to metadata function only works with the VENICE 2. VENICE doesn</w:t>
      </w:r>
      <w:r>
        <w:rPr>
          <w:rStyle w:val="eop"/>
          <w:rtl w:val="0"/>
          <w:lang w:val="en-US"/>
        </w:rPr>
        <w:t>’</w:t>
      </w:r>
      <w:r>
        <w:rPr>
          <w:rStyle w:val="eop"/>
          <w:rtl w:val="0"/>
          <w:lang w:val="en-US"/>
        </w:rPr>
        <w:t xml:space="preserve">t support tilt/roll sensor or </w:t>
      </w:r>
      <w:r>
        <w:rPr>
          <w:rStyle w:val="None"/>
          <w:outline w:val="0"/>
          <w:color w:val="282c36"/>
          <w:u w:color="282c36"/>
          <w:shd w:val="clear" w:color="auto" w:fill="ffffff"/>
          <w:rtl w:val="0"/>
          <w:lang w:val="en-US"/>
          <w14:textFill>
            <w14:solidFill>
              <w14:srgbClr w14:val="282C36"/>
            </w14:solidFill>
          </w14:textFill>
        </w:rPr>
        <w:t xml:space="preserve">recording to metadata and output through SDI. </w:t>
      </w:r>
    </w:p>
  </w:footnote>
  <w:footnote w:id="7">
    <w:p>
      <w:pPr>
        <w:pStyle w:val="annotation text"/>
        <w:spacing w:after="0"/>
      </w:pPr>
      <w:r>
        <w:rPr>
          <w:rStyle w:val="None"/>
          <w:outline w:val="0"/>
          <w:color w:val="0e101a"/>
          <w:u w:color="0e101a"/>
          <w:vertAlign w:val="superscript"/>
          <w14:textFill>
            <w14:solidFill>
              <w14:srgbClr w14:val="0E101A"/>
            </w14:solidFill>
          </w14:textFill>
        </w:rPr>
        <w:footnoteRef/>
      </w:r>
      <w:r>
        <w:rPr>
          <w:rStyle w:val="eop"/>
          <w:rtl w:val="0"/>
          <w:lang w:val="en-US"/>
        </w:rPr>
        <w:t xml:space="preserve"> As of Sept 2022, only assignable button 3 is available for VENICE</w:t>
      </w:r>
    </w:p>
  </w:footnote>
  <w:footnote w:id="8">
    <w:p>
      <w:pPr>
        <w:pStyle w:val="footnote text"/>
      </w:pPr>
      <w:r>
        <w:rPr>
          <w:rStyle w:val="None"/>
          <w:outline w:val="0"/>
          <w:color w:val="0e101a"/>
          <w:u w:color="0e101a"/>
          <w:vertAlign w:val="superscript"/>
          <w14:textFill>
            <w14:solidFill>
              <w14:srgbClr w14:val="0E101A"/>
            </w14:solidFill>
          </w14:textFill>
        </w:rPr>
        <w:footnoteRef/>
      </w:r>
      <w:r>
        <w:rPr>
          <w:rStyle w:val="eop"/>
          <w:rFonts w:cs="Arial Unicode MS" w:eastAsia="Arial Unicode MS"/>
          <w:rtl w:val="0"/>
        </w:rPr>
        <w:t xml:space="preserve"> Other functions can also be included</w:t>
      </w:r>
    </w:p>
  </w:footnote>
  <w:footnote w:id="9">
    <w:p>
      <w:pPr>
        <w:pStyle w:val="footnote text"/>
      </w:pPr>
      <w:r>
        <w:rPr>
          <w:rStyle w:val="None"/>
          <w:outline w:val="0"/>
          <w:color w:val="0e101a"/>
          <w:u w:color="0e101a"/>
          <w:vertAlign w:val="superscript"/>
          <w14:textFill>
            <w14:solidFill>
              <w14:srgbClr w14:val="0E101A"/>
            </w14:solidFill>
          </w14:textFill>
        </w:rPr>
        <w:footnoteRef/>
      </w:r>
      <w:r>
        <w:rPr>
          <w:rStyle w:val="eop"/>
          <w:rFonts w:cs="Arial Unicode MS" w:eastAsia="Arial Unicode MS"/>
          <w:rtl w:val="0"/>
        </w:rPr>
        <w:t xml:space="preserve"> </w:t>
      </w:r>
      <w:r>
        <w:rPr>
          <w:rStyle w:val="None"/>
          <w:rFonts w:cs="Arial Unicode MS" w:eastAsia="Arial Unicode MS"/>
          <w:outline w:val="0"/>
          <w:color w:val="0e101a"/>
          <w:u w:color="0e101a"/>
          <w:rtl w:val="0"/>
          <w:lang w:val="en-US"/>
          <w14:textFill>
            <w14:solidFill>
              <w14:srgbClr w14:val="0E101A"/>
            </w14:solidFill>
          </w14:textFill>
        </w:rPr>
        <w:t>Genlock is now available when the frame rate (fps) is N-fold* of the Genlock frequency *N must be 2 or above. When N is 1, Genlock is not available.</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Style w:val="eop"/>
      </w:rPr>
      <w:drawing xmlns:a="http://schemas.openxmlformats.org/drawingml/2006/main">
        <wp:inline distT="0" distB="0" distL="0" distR="0">
          <wp:extent cx="1590473" cy="571500"/>
          <wp:effectExtent l="0" t="0" r="0" b="0"/>
          <wp:docPr id="1073741825" name="officeArt object" descr="C:\Users\7000015957\AppData\Local\Microsoft\Windows\Temporary Internet Files\Content.Word\sony_logo_black_RGB.PNG"/>
          <wp:cNvGraphicFramePr/>
          <a:graphic xmlns:a="http://schemas.openxmlformats.org/drawingml/2006/main">
            <a:graphicData uri="http://schemas.openxmlformats.org/drawingml/2006/picture">
              <pic:pic xmlns:pic="http://schemas.openxmlformats.org/drawingml/2006/picture">
                <pic:nvPicPr>
                  <pic:cNvPr id="1073741825" name="C:\Users\7000015957\AppData\Local\Microsoft\Windows\Temporary Internet Files\Content.Word\sony_logo_black_RGB.PNG" descr="C:\Users\7000015957\AppData\Local\Microsoft\Windows\Temporary Internet Files\Content.Word\sony_logo_black_RGB.PNG"/>
                  <pic:cNvPicPr>
                    <a:picLocks noChangeAspect="1"/>
                  </pic:cNvPicPr>
                </pic:nvPicPr>
                <pic:blipFill>
                  <a:blip r:embed="rId1">
                    <a:extLst/>
                  </a:blip>
                  <a:stretch>
                    <a:fillRect/>
                  </a:stretch>
                </pic:blipFill>
                <pic:spPr>
                  <a:xfrm>
                    <a:off x="0" y="0"/>
                    <a:ext cx="1590473" cy="5715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eop">
    <w:name w:val="eop"/>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Strong">
    <w:name w:val="Strong"/>
    <w:rPr>
      <w:rFonts w:ascii="Calibri" w:hAnsi="Calibri"/>
      <w:b w:val="1"/>
      <w:bCs w:val="1"/>
      <w:lang w:val="en-US"/>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563c1"/>
      <w:sz w:val="22"/>
      <w:szCs w:val="22"/>
      <w:u w:val="single" w:color="0563c1"/>
      <w14:textFill>
        <w14:solidFill>
          <w14:srgbClr w14:val="0563C1"/>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Calibri" w:cs="Calibri" w:hAnsi="Calibri" w:eastAsia="Calibri"/>
    </w:rPr>
  </w:style>
  <w:style w:type="character" w:styleId="Hyperlink.2">
    <w:name w:val="Hyperlink.2"/>
    <w:basedOn w:val="Link"/>
    <w:next w:val="Hyperlink.2"/>
    <w:rPr>
      <w:rFonts w:ascii="Calibri" w:cs="Calibri" w:hAnsi="Calibri" w:eastAsia="Calibri"/>
      <w:outline w:val="0"/>
      <w:color w:val="4a6ee0"/>
      <w:u w:color="4a6ee0"/>
      <w14:textFill>
        <w14:solidFill>
          <w14:srgbClr w14:val="4A6EE0"/>
        </w14:solidFill>
      </w14:textFill>
    </w:rPr>
  </w:style>
  <w:style w:type="character" w:styleId="Hyperlink.3">
    <w:name w:val="Hyperlink.3"/>
    <w:basedOn w:val="None"/>
    <w:next w:val="Hyperlink.3"/>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